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8D008" w14:textId="77777777" w:rsidR="002C6827" w:rsidRDefault="005120DC">
      <w:pPr>
        <w:tabs>
          <w:tab w:val="center" w:pos="5433"/>
          <w:tab w:val="center" w:pos="10865"/>
        </w:tabs>
        <w:spacing w:after="41"/>
      </w:pPr>
      <w:r>
        <w:tab/>
      </w:r>
      <w:r>
        <w:rPr>
          <w:noProof/>
        </w:rPr>
        <w:drawing>
          <wp:inline distT="0" distB="0" distL="0" distR="0" wp14:anchorId="43A81F1C" wp14:editId="23BE45DF">
            <wp:extent cx="3181371" cy="1635973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1371" cy="163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  <w:r>
        <w:rPr>
          <w:sz w:val="21"/>
        </w:rPr>
        <w:t xml:space="preserve"> </w:t>
      </w:r>
    </w:p>
    <w:p w14:paraId="4D319BB2" w14:textId="5E6B41CB" w:rsidR="002C6827" w:rsidRDefault="006422D9">
      <w:pPr>
        <w:spacing w:after="0"/>
        <w:ind w:right="393"/>
        <w:jc w:val="center"/>
      </w:pPr>
      <w:r>
        <w:rPr>
          <w:b/>
          <w:sz w:val="28"/>
        </w:rPr>
        <w:t>Ubiquiti</w:t>
      </w:r>
      <w:r w:rsidR="005120DC">
        <w:rPr>
          <w:b/>
          <w:sz w:val="28"/>
        </w:rPr>
        <w:t xml:space="preserve"> Configuration</w:t>
      </w:r>
      <w:r w:rsidR="005120DC">
        <w:rPr>
          <w:b/>
          <w:sz w:val="21"/>
        </w:rPr>
        <w:t xml:space="preserve"> </w:t>
      </w:r>
      <w:r w:rsidR="005120DC">
        <w:rPr>
          <w:sz w:val="21"/>
        </w:rPr>
        <w:t xml:space="preserve"> </w:t>
      </w:r>
    </w:p>
    <w:p w14:paraId="032EDEE0" w14:textId="31306912" w:rsidR="002C6827" w:rsidRDefault="005120DC">
      <w:pPr>
        <w:pStyle w:val="Heading1"/>
        <w:ind w:left="0" w:right="177" w:firstLine="0"/>
        <w:jc w:val="center"/>
      </w:pPr>
      <w:r>
        <w:rPr>
          <w:sz w:val="21"/>
          <w:u w:val="none"/>
        </w:rPr>
        <w:t>Single Switch</w:t>
      </w:r>
    </w:p>
    <w:p w14:paraId="3828D75F" w14:textId="280750CC" w:rsidR="002C6827" w:rsidRDefault="005120DC">
      <w:pPr>
        <w:spacing w:after="67" w:line="251" w:lineRule="auto"/>
        <w:ind w:left="10" w:right="160" w:hanging="10"/>
        <w:rPr>
          <w:sz w:val="21"/>
        </w:rPr>
      </w:pPr>
      <w:r>
        <w:rPr>
          <w:sz w:val="21"/>
        </w:rPr>
        <w:t xml:space="preserve">The EVO-IP HDMI over IP System has been tested and confirmed to work with </w:t>
      </w:r>
      <w:r w:rsidR="00EE4B55">
        <w:rPr>
          <w:sz w:val="21"/>
        </w:rPr>
        <w:t>Ubiquiti</w:t>
      </w:r>
      <w:r w:rsidR="00791780">
        <w:rPr>
          <w:sz w:val="21"/>
        </w:rPr>
        <w:t xml:space="preserve"> </w:t>
      </w:r>
      <w:proofErr w:type="spellStart"/>
      <w:r w:rsidR="00791780">
        <w:rPr>
          <w:sz w:val="21"/>
        </w:rPr>
        <w:t>Edge</w:t>
      </w:r>
      <w:r w:rsidR="00B84579">
        <w:rPr>
          <w:sz w:val="21"/>
        </w:rPr>
        <w:t>Switch</w:t>
      </w:r>
      <w:proofErr w:type="spellEnd"/>
      <w:r w:rsidR="00791780">
        <w:rPr>
          <w:sz w:val="21"/>
        </w:rPr>
        <w:t xml:space="preserve"> </w:t>
      </w:r>
      <w:r>
        <w:rPr>
          <w:sz w:val="21"/>
        </w:rPr>
        <w:t>Switches. Below are screenshots showing the configuration needed to get the system up and running</w:t>
      </w:r>
      <w:r w:rsidR="00791780">
        <w:rPr>
          <w:sz w:val="21"/>
        </w:rPr>
        <w:t xml:space="preserve"> once you have installed the Ubiquiti software. We recommend your switch is updated to the latest Ubiquiti Edge series firmware.</w:t>
      </w:r>
    </w:p>
    <w:p w14:paraId="084F0364" w14:textId="77777777" w:rsidR="00791780" w:rsidRDefault="00791780">
      <w:pPr>
        <w:spacing w:after="67" w:line="251" w:lineRule="auto"/>
        <w:ind w:left="10" w:right="160" w:hanging="10"/>
        <w:rPr>
          <w:sz w:val="21"/>
        </w:rPr>
      </w:pPr>
    </w:p>
    <w:p w14:paraId="0330C6B2" w14:textId="0B60944C" w:rsidR="00791780" w:rsidRPr="00791780" w:rsidRDefault="00791780" w:rsidP="00791780">
      <w:pPr>
        <w:pStyle w:val="ListParagraph"/>
        <w:numPr>
          <w:ilvl w:val="0"/>
          <w:numId w:val="7"/>
        </w:numPr>
        <w:rPr>
          <w:rFonts w:eastAsiaTheme="minorHAnsi"/>
          <w:color w:val="auto"/>
        </w:rPr>
      </w:pPr>
      <w:r>
        <w:t xml:space="preserve">Go to </w:t>
      </w:r>
      <w:r w:rsidRPr="00791780">
        <w:rPr>
          <w:b/>
          <w:bCs/>
        </w:rPr>
        <w:t>Configuration</w:t>
      </w:r>
      <w:r>
        <w:t xml:space="preserve"> tab and </w:t>
      </w:r>
      <w:r w:rsidRPr="00791780">
        <w:rPr>
          <w:b/>
          <w:bCs/>
        </w:rPr>
        <w:t>Admin Mode</w:t>
      </w:r>
      <w:r>
        <w:t xml:space="preserve"> to </w:t>
      </w:r>
      <w:r w:rsidRPr="00791780">
        <w:rPr>
          <w:b/>
          <w:bCs/>
        </w:rPr>
        <w:t>Enable</w:t>
      </w:r>
      <w:r>
        <w:t xml:space="preserve"> and click submit.</w:t>
      </w:r>
    </w:p>
    <w:p w14:paraId="014350EB" w14:textId="697075CC" w:rsidR="00791780" w:rsidRDefault="00791780" w:rsidP="00791780">
      <w:r>
        <w:rPr>
          <w:noProof/>
        </w:rPr>
        <w:drawing>
          <wp:inline distT="0" distB="0" distL="0" distR="0" wp14:anchorId="05D10DD3" wp14:editId="5433FCA7">
            <wp:extent cx="4610100" cy="942975"/>
            <wp:effectExtent l="0" t="0" r="0" b="9525"/>
            <wp:docPr id="8" name="Picture 8" descr="cid:image004.png@01D5CA1C.7ABC6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4.png@01D5CA1C.7ABC66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3E7F8" w14:textId="77777777" w:rsidR="00791780" w:rsidRDefault="00791780" w:rsidP="00791780"/>
    <w:p w14:paraId="06AFB89E" w14:textId="5FF08E58" w:rsidR="00791780" w:rsidRDefault="00791780" w:rsidP="00791780">
      <w:pPr>
        <w:pStyle w:val="ListParagraph"/>
        <w:numPr>
          <w:ilvl w:val="0"/>
          <w:numId w:val="7"/>
        </w:numPr>
      </w:pPr>
      <w:r>
        <w:t xml:space="preserve">Go to Interface Configuration and select </w:t>
      </w:r>
      <w:r w:rsidRPr="00791780">
        <w:rPr>
          <w:b/>
          <w:bCs/>
        </w:rPr>
        <w:t>ALL</w:t>
      </w:r>
      <w:r>
        <w:t xml:space="preserve"> from the Display Rows drop down menu. Check the upper most check box to highlight all switch ports then choose </w:t>
      </w:r>
      <w:r w:rsidRPr="00791780">
        <w:rPr>
          <w:b/>
          <w:bCs/>
        </w:rPr>
        <w:t xml:space="preserve">EDIT </w:t>
      </w:r>
      <w:r>
        <w:t>at the bottom.</w:t>
      </w:r>
    </w:p>
    <w:p w14:paraId="15603264" w14:textId="77777777" w:rsidR="00791780" w:rsidRDefault="00791780" w:rsidP="00791780"/>
    <w:p w14:paraId="1E4A3E6C" w14:textId="5D9DDA8D" w:rsidR="00791780" w:rsidRDefault="00791780" w:rsidP="00791780">
      <w:pPr>
        <w:pStyle w:val="ListParagraph"/>
        <w:numPr>
          <w:ilvl w:val="0"/>
          <w:numId w:val="7"/>
        </w:numPr>
      </w:pPr>
      <w:r>
        <w:t xml:space="preserve">Set </w:t>
      </w:r>
      <w:r w:rsidRPr="00791780">
        <w:rPr>
          <w:b/>
          <w:bCs/>
        </w:rPr>
        <w:t>Admin Mode</w:t>
      </w:r>
      <w:r>
        <w:t xml:space="preserve"> and </w:t>
      </w:r>
      <w:r w:rsidRPr="00791780">
        <w:rPr>
          <w:b/>
          <w:bCs/>
        </w:rPr>
        <w:t>Admin Fast Leave</w:t>
      </w:r>
      <w:r>
        <w:t xml:space="preserve"> to </w:t>
      </w:r>
      <w:r w:rsidRPr="00791780">
        <w:rPr>
          <w:b/>
          <w:bCs/>
        </w:rPr>
        <w:t>Enable</w:t>
      </w:r>
      <w:r>
        <w:t xml:space="preserve"> then submit.</w:t>
      </w:r>
    </w:p>
    <w:p w14:paraId="2149717B" w14:textId="244190B3" w:rsidR="00791780" w:rsidRDefault="00791780" w:rsidP="00791780">
      <w:r>
        <w:rPr>
          <w:noProof/>
        </w:rPr>
        <w:drawing>
          <wp:inline distT="0" distB="0" distL="0" distR="0" wp14:anchorId="400C1BD6" wp14:editId="1372555D">
            <wp:extent cx="7126605" cy="1694815"/>
            <wp:effectExtent l="0" t="0" r="0" b="635"/>
            <wp:docPr id="7" name="Picture 7" descr="cid:image005.png@01D5CA1C.7ABC6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5.png@01D5CA1C.7ABC664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605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330A9" w14:textId="3BA28911" w:rsidR="00791780" w:rsidRDefault="00791780" w:rsidP="00791780"/>
    <w:p w14:paraId="65711FEC" w14:textId="3FE29D44" w:rsidR="00791780" w:rsidRDefault="00791780" w:rsidP="00791780"/>
    <w:p w14:paraId="73B80F32" w14:textId="772BD4AA" w:rsidR="00791780" w:rsidRDefault="00791780" w:rsidP="00791780"/>
    <w:p w14:paraId="678A865A" w14:textId="485109A1" w:rsidR="00791780" w:rsidRDefault="00791780" w:rsidP="00791780"/>
    <w:p w14:paraId="67EB44A5" w14:textId="77777777" w:rsidR="00791780" w:rsidRDefault="00791780" w:rsidP="00791780"/>
    <w:p w14:paraId="3EBE86FB" w14:textId="68F98979" w:rsidR="00791780" w:rsidRDefault="00791780" w:rsidP="00791780">
      <w:pPr>
        <w:pStyle w:val="ListParagraph"/>
        <w:numPr>
          <w:ilvl w:val="0"/>
          <w:numId w:val="7"/>
        </w:numPr>
      </w:pPr>
      <w:r>
        <w:t xml:space="preserve">Go to </w:t>
      </w:r>
      <w:r w:rsidRPr="00791780">
        <w:rPr>
          <w:b/>
          <w:bCs/>
        </w:rPr>
        <w:t>VLAN STATUS</w:t>
      </w:r>
      <w:r>
        <w:t xml:space="preserve"> and click the </w:t>
      </w:r>
      <w:r w:rsidRPr="00791780">
        <w:rPr>
          <w:b/>
          <w:bCs/>
        </w:rPr>
        <w:t>ADD</w:t>
      </w:r>
      <w:r>
        <w:t xml:space="preserve"> button. Set </w:t>
      </w:r>
      <w:r w:rsidRPr="00791780">
        <w:rPr>
          <w:b/>
          <w:bCs/>
        </w:rPr>
        <w:t>Fast Leave Admin Mode</w:t>
      </w:r>
      <w:r>
        <w:t xml:space="preserve"> and </w:t>
      </w:r>
      <w:r w:rsidRPr="00791780">
        <w:rPr>
          <w:b/>
          <w:bCs/>
        </w:rPr>
        <w:t>Report Suppression</w:t>
      </w:r>
      <w:r>
        <w:t xml:space="preserve"> to </w:t>
      </w:r>
      <w:r w:rsidRPr="00791780">
        <w:rPr>
          <w:b/>
          <w:bCs/>
        </w:rPr>
        <w:t>Enable</w:t>
      </w:r>
      <w:r>
        <w:t>.</w:t>
      </w:r>
    </w:p>
    <w:p w14:paraId="2E4D1EE1" w14:textId="0A078583" w:rsidR="00791780" w:rsidRDefault="00791780" w:rsidP="00791780">
      <w:r>
        <w:rPr>
          <w:noProof/>
        </w:rPr>
        <w:drawing>
          <wp:inline distT="0" distB="0" distL="0" distR="0" wp14:anchorId="2B94C5D2" wp14:editId="63172587">
            <wp:extent cx="7126605" cy="19392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605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67374" w14:textId="77777777" w:rsidR="00791780" w:rsidRDefault="00791780" w:rsidP="00791780"/>
    <w:p w14:paraId="0FA8218E" w14:textId="0A0A7038" w:rsidR="00791780" w:rsidRDefault="00791780" w:rsidP="00791780">
      <w:pPr>
        <w:pStyle w:val="ListParagraph"/>
        <w:numPr>
          <w:ilvl w:val="0"/>
          <w:numId w:val="7"/>
        </w:numPr>
      </w:pPr>
      <w:r>
        <w:t xml:space="preserve">On the </w:t>
      </w:r>
      <w:r w:rsidRPr="00791780">
        <w:rPr>
          <w:b/>
          <w:bCs/>
        </w:rPr>
        <w:t>Main Menu</w:t>
      </w:r>
      <w:r>
        <w:t xml:space="preserve">, select </w:t>
      </w:r>
      <w:r w:rsidRPr="00791780">
        <w:rPr>
          <w:b/>
          <w:bCs/>
        </w:rPr>
        <w:t>SW</w:t>
      </w:r>
      <w:r w:rsidR="00B84579">
        <w:rPr>
          <w:b/>
          <w:bCs/>
        </w:rPr>
        <w:t>IT</w:t>
      </w:r>
      <w:r w:rsidRPr="00791780">
        <w:rPr>
          <w:b/>
          <w:bCs/>
        </w:rPr>
        <w:t>CHING</w:t>
      </w:r>
      <w:r>
        <w:t xml:space="preserve"> and then </w:t>
      </w:r>
      <w:r w:rsidRPr="00791780">
        <w:rPr>
          <w:b/>
          <w:bCs/>
        </w:rPr>
        <w:t>IGMP Snooping Querier</w:t>
      </w:r>
      <w:r>
        <w:t xml:space="preserve">. Set </w:t>
      </w:r>
      <w:r w:rsidRPr="00791780">
        <w:rPr>
          <w:b/>
          <w:bCs/>
        </w:rPr>
        <w:t>Admin Mode</w:t>
      </w:r>
      <w:r>
        <w:t xml:space="preserve"> to </w:t>
      </w:r>
      <w:r w:rsidRPr="00791780">
        <w:rPr>
          <w:b/>
          <w:bCs/>
        </w:rPr>
        <w:t>Enable</w:t>
      </w:r>
      <w:r>
        <w:t xml:space="preserve">, enter the IP address of the control box as the </w:t>
      </w:r>
      <w:r w:rsidRPr="00791780">
        <w:rPr>
          <w:b/>
          <w:bCs/>
        </w:rPr>
        <w:t>IP ADDRESS</w:t>
      </w:r>
      <w:r>
        <w:t xml:space="preserve">, select </w:t>
      </w:r>
      <w:r w:rsidRPr="00791780">
        <w:rPr>
          <w:b/>
          <w:bCs/>
        </w:rPr>
        <w:t>IGMPv2</w:t>
      </w:r>
      <w:r>
        <w:t>.</w:t>
      </w:r>
    </w:p>
    <w:p w14:paraId="401BF417" w14:textId="6CF16C2F" w:rsidR="00791780" w:rsidRDefault="00791780" w:rsidP="00791780">
      <w:r>
        <w:rPr>
          <w:noProof/>
        </w:rPr>
        <w:drawing>
          <wp:inline distT="0" distB="0" distL="0" distR="0" wp14:anchorId="0575E468" wp14:editId="1F1E6ABC">
            <wp:extent cx="6734175" cy="2543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FF658" w14:textId="77777777" w:rsidR="00791780" w:rsidRDefault="00791780" w:rsidP="00791780"/>
    <w:p w14:paraId="614A353B" w14:textId="2E895147" w:rsidR="00791780" w:rsidRDefault="00791780" w:rsidP="00791780">
      <w:pPr>
        <w:pStyle w:val="ListParagraph"/>
        <w:numPr>
          <w:ilvl w:val="0"/>
          <w:numId w:val="7"/>
        </w:numPr>
      </w:pPr>
      <w:r>
        <w:t xml:space="preserve">Select </w:t>
      </w:r>
      <w:r w:rsidRPr="00791780">
        <w:rPr>
          <w:b/>
          <w:bCs/>
        </w:rPr>
        <w:t>VLAN Configuration TAB</w:t>
      </w:r>
      <w:r>
        <w:t xml:space="preserve"> next and select </w:t>
      </w:r>
      <w:r w:rsidRPr="00791780">
        <w:rPr>
          <w:b/>
          <w:bCs/>
        </w:rPr>
        <w:t>ADD</w:t>
      </w:r>
      <w:r>
        <w:t xml:space="preserve">. </w:t>
      </w:r>
      <w:r w:rsidRPr="00791780">
        <w:rPr>
          <w:b/>
          <w:bCs/>
        </w:rPr>
        <w:t xml:space="preserve">Enable Querier Election </w:t>
      </w:r>
      <w:proofErr w:type="gramStart"/>
      <w:r w:rsidRPr="00791780">
        <w:rPr>
          <w:b/>
          <w:bCs/>
        </w:rPr>
        <w:t>Participation</w:t>
      </w:r>
      <w:r>
        <w:t>, and</w:t>
      </w:r>
      <w:proofErr w:type="gramEnd"/>
      <w:r>
        <w:t xml:space="preserve"> set the </w:t>
      </w:r>
      <w:r w:rsidRPr="00791780">
        <w:rPr>
          <w:b/>
          <w:bCs/>
        </w:rPr>
        <w:t xml:space="preserve">IP address </w:t>
      </w:r>
      <w:r>
        <w:t xml:space="preserve">of the control box as the </w:t>
      </w:r>
      <w:r w:rsidRPr="00791780">
        <w:rPr>
          <w:b/>
          <w:bCs/>
        </w:rPr>
        <w:t>Querier VLAN IP Address</w:t>
      </w:r>
      <w:r>
        <w:t>.</w:t>
      </w:r>
    </w:p>
    <w:p w14:paraId="76E8F92A" w14:textId="24652586" w:rsidR="00791780" w:rsidRDefault="00791780" w:rsidP="00791780">
      <w:r>
        <w:rPr>
          <w:noProof/>
        </w:rPr>
        <w:lastRenderedPageBreak/>
        <w:drawing>
          <wp:inline distT="0" distB="0" distL="0" distR="0" wp14:anchorId="16C81877" wp14:editId="029C232C">
            <wp:extent cx="5762625" cy="1304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D56C0" w14:textId="77777777" w:rsidR="00791780" w:rsidRDefault="00791780" w:rsidP="00791780"/>
    <w:p w14:paraId="62ABAD34" w14:textId="6E99DD44" w:rsidR="00791780" w:rsidRDefault="00791780" w:rsidP="00791780">
      <w:pPr>
        <w:pStyle w:val="ListParagraph"/>
        <w:numPr>
          <w:ilvl w:val="0"/>
          <w:numId w:val="7"/>
        </w:numPr>
      </w:pPr>
      <w:r>
        <w:t xml:space="preserve">In the </w:t>
      </w:r>
      <w:r w:rsidRPr="00791780">
        <w:rPr>
          <w:b/>
          <w:bCs/>
        </w:rPr>
        <w:t>Main Menu</w:t>
      </w:r>
      <w:r>
        <w:t xml:space="preserve"> select </w:t>
      </w:r>
      <w:r w:rsidRPr="00791780">
        <w:rPr>
          <w:b/>
          <w:bCs/>
        </w:rPr>
        <w:t>SYSTEM</w:t>
      </w:r>
      <w:r>
        <w:t xml:space="preserve"> and then choose </w:t>
      </w:r>
      <w:r w:rsidRPr="00791780">
        <w:rPr>
          <w:b/>
          <w:bCs/>
        </w:rPr>
        <w:t>PORT</w:t>
      </w:r>
      <w:r>
        <w:t xml:space="preserve">. Select </w:t>
      </w:r>
      <w:r w:rsidRPr="00791780">
        <w:rPr>
          <w:b/>
          <w:bCs/>
        </w:rPr>
        <w:t>DISPLAY ROWS</w:t>
      </w:r>
      <w:r>
        <w:t xml:space="preserve"> from the drop down menu and choose </w:t>
      </w:r>
      <w:r w:rsidRPr="00791780">
        <w:rPr>
          <w:b/>
          <w:bCs/>
        </w:rPr>
        <w:t>ALL</w:t>
      </w:r>
      <w:r>
        <w:t xml:space="preserve">. </w:t>
      </w:r>
      <w:proofErr w:type="gramStart"/>
      <w:r>
        <w:t>Again</w:t>
      </w:r>
      <w:proofErr w:type="gramEnd"/>
      <w:r>
        <w:t xml:space="preserve"> check the upper most check box to highlight all switch ports and choose </w:t>
      </w:r>
      <w:r w:rsidRPr="00791780">
        <w:rPr>
          <w:b/>
          <w:bCs/>
        </w:rPr>
        <w:t>EDIT</w:t>
      </w:r>
      <w:r>
        <w:t xml:space="preserve">. Set the </w:t>
      </w:r>
      <w:r w:rsidRPr="00791780">
        <w:rPr>
          <w:b/>
          <w:bCs/>
        </w:rPr>
        <w:t>Max Frame Size</w:t>
      </w:r>
      <w:r>
        <w:t xml:space="preserve"> to </w:t>
      </w:r>
      <w:r w:rsidRPr="00791780">
        <w:rPr>
          <w:b/>
          <w:bCs/>
        </w:rPr>
        <w:t>9216</w:t>
      </w:r>
      <w:r>
        <w:t xml:space="preserve"> and submit. </w:t>
      </w:r>
    </w:p>
    <w:p w14:paraId="6F2081EC" w14:textId="532EE7C2" w:rsidR="00791780" w:rsidRDefault="00791780" w:rsidP="00791780">
      <w:r>
        <w:rPr>
          <w:noProof/>
        </w:rPr>
        <w:drawing>
          <wp:inline distT="0" distB="0" distL="0" distR="0" wp14:anchorId="155F46EE" wp14:editId="74A403B3">
            <wp:extent cx="5153025" cy="552450"/>
            <wp:effectExtent l="0" t="0" r="9525" b="0"/>
            <wp:docPr id="3" name="Picture 3" descr="cid:image009.png@01D5CA1C.7ABC6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9.png@01D5CA1C.7ABC664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395D" w14:textId="77777777" w:rsidR="00791780" w:rsidRDefault="00791780" w:rsidP="00791780"/>
    <w:p w14:paraId="28167DBA" w14:textId="66CC68CD" w:rsidR="00791780" w:rsidRDefault="00791780" w:rsidP="00791780">
      <w:pPr>
        <w:pStyle w:val="ListParagraph"/>
        <w:numPr>
          <w:ilvl w:val="0"/>
          <w:numId w:val="7"/>
        </w:numPr>
      </w:pPr>
      <w:r>
        <w:t xml:space="preserve">Once </w:t>
      </w:r>
      <w:r w:rsidR="00B84579">
        <w:t>completed,</w:t>
      </w:r>
      <w:r>
        <w:t xml:space="preserve"> make sure you click on the </w:t>
      </w:r>
      <w:r w:rsidRPr="00791780">
        <w:rPr>
          <w:b/>
          <w:bCs/>
        </w:rPr>
        <w:t>SAVE CONFIGURATION</w:t>
      </w:r>
      <w:r>
        <w:t xml:space="preserve"> button on the top right of the window or all settings will be brought back to default. Once the settings are saved, reboot the switch and test.</w:t>
      </w:r>
    </w:p>
    <w:p w14:paraId="01E2135A" w14:textId="5E245A8B" w:rsidR="00791780" w:rsidRDefault="00791780" w:rsidP="00791780"/>
    <w:p w14:paraId="33B2771D" w14:textId="60906D99" w:rsidR="00791780" w:rsidRDefault="00791780" w:rsidP="00791780"/>
    <w:p w14:paraId="1FC96D29" w14:textId="0D6D8AED" w:rsidR="00791780" w:rsidRDefault="00791780" w:rsidP="00791780"/>
    <w:p w14:paraId="3E774F15" w14:textId="39FBFF0B" w:rsidR="00791780" w:rsidRDefault="00791780" w:rsidP="00791780">
      <w:bookmarkStart w:id="0" w:name="_GoBack"/>
      <w:bookmarkEnd w:id="0"/>
    </w:p>
    <w:p w14:paraId="63D67F99" w14:textId="36E9F716" w:rsidR="00791780" w:rsidRDefault="00791780" w:rsidP="00791780"/>
    <w:p w14:paraId="48B8E40E" w14:textId="7811B77D" w:rsidR="00791780" w:rsidRDefault="00791780" w:rsidP="00791780"/>
    <w:p w14:paraId="5AB91E69" w14:textId="0AD0807C" w:rsidR="00791780" w:rsidRDefault="00791780" w:rsidP="00791780"/>
    <w:p w14:paraId="7BDDBC75" w14:textId="0493C32D" w:rsidR="00791780" w:rsidRDefault="00791780" w:rsidP="00791780"/>
    <w:p w14:paraId="33B353C4" w14:textId="01A14572" w:rsidR="00791780" w:rsidRDefault="00791780" w:rsidP="00791780"/>
    <w:p w14:paraId="22F1E595" w14:textId="35013D54" w:rsidR="00791780" w:rsidRDefault="00791780" w:rsidP="00791780"/>
    <w:p w14:paraId="5EE99FE6" w14:textId="0129C1C9" w:rsidR="002C6827" w:rsidRDefault="002C6827" w:rsidP="00B84579">
      <w:pPr>
        <w:spacing w:after="0"/>
      </w:pPr>
    </w:p>
    <w:sectPr w:rsidR="002C6827">
      <w:headerReference w:type="even" r:id="rId20"/>
      <w:headerReference w:type="default" r:id="rId21"/>
      <w:footerReference w:type="default" r:id="rId22"/>
      <w:headerReference w:type="first" r:id="rId23"/>
      <w:pgSz w:w="12240" w:h="15840"/>
      <w:pgMar w:top="1376" w:right="312" w:bottom="256" w:left="705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1D489" w14:textId="77777777" w:rsidR="00F065C1" w:rsidRDefault="00F065C1">
      <w:pPr>
        <w:spacing w:after="0" w:line="240" w:lineRule="auto"/>
      </w:pPr>
      <w:r>
        <w:separator/>
      </w:r>
    </w:p>
  </w:endnote>
  <w:endnote w:type="continuationSeparator" w:id="0">
    <w:p w14:paraId="2E555449" w14:textId="77777777" w:rsidR="00F065C1" w:rsidRDefault="00F0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2B9D7" w14:textId="28A89AD3" w:rsidR="00791780" w:rsidRPr="00791780" w:rsidRDefault="00791780" w:rsidP="00791780">
    <w:pPr>
      <w:pStyle w:val="Footer"/>
    </w:pPr>
    <w:r>
      <w:rPr>
        <w:noProof/>
      </w:rPr>
      <w:drawing>
        <wp:inline distT="0" distB="0" distL="0" distR="0" wp14:anchorId="67485CA1" wp14:editId="5E166D5E">
          <wp:extent cx="6960870" cy="856573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" name="Picture 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0870" cy="856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8CBA7" w14:textId="77777777" w:rsidR="00F065C1" w:rsidRDefault="00F065C1">
      <w:pPr>
        <w:spacing w:after="0" w:line="240" w:lineRule="auto"/>
      </w:pPr>
      <w:r>
        <w:separator/>
      </w:r>
    </w:p>
  </w:footnote>
  <w:footnote w:type="continuationSeparator" w:id="0">
    <w:p w14:paraId="3425EDF7" w14:textId="77777777" w:rsidR="00F065C1" w:rsidRDefault="00F0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A4C36" w14:textId="77777777" w:rsidR="002C6827" w:rsidRDefault="005120DC">
    <w:pPr>
      <w:spacing w:after="0"/>
      <w:ind w:left="-705" w:right="358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2574700" wp14:editId="294BA1D8">
          <wp:simplePos x="0" y="0"/>
          <wp:positionH relativeFrom="page">
            <wp:posOffset>494032</wp:posOffset>
          </wp:positionH>
          <wp:positionV relativeFrom="page">
            <wp:posOffset>182879</wp:posOffset>
          </wp:positionV>
          <wp:extent cx="6852920" cy="824018"/>
          <wp:effectExtent l="0" t="0" r="0" b="0"/>
          <wp:wrapSquare wrapText="bothSides"/>
          <wp:docPr id="4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2920" cy="824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EEF5F" w14:textId="77777777" w:rsidR="002C6827" w:rsidRDefault="005120DC">
    <w:pPr>
      <w:spacing w:after="0"/>
      <w:ind w:left="-705" w:right="358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58CA2F3" wp14:editId="0F54290F">
          <wp:simplePos x="0" y="0"/>
          <wp:positionH relativeFrom="page">
            <wp:posOffset>494032</wp:posOffset>
          </wp:positionH>
          <wp:positionV relativeFrom="page">
            <wp:posOffset>182879</wp:posOffset>
          </wp:positionV>
          <wp:extent cx="6852920" cy="824018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2920" cy="824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81AAF" w14:textId="77777777" w:rsidR="002C6827" w:rsidRDefault="005120DC">
    <w:pPr>
      <w:spacing w:after="0"/>
      <w:ind w:left="-705" w:right="358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AB7E3B1" wp14:editId="6BA6BC77">
          <wp:simplePos x="0" y="0"/>
          <wp:positionH relativeFrom="page">
            <wp:posOffset>494032</wp:posOffset>
          </wp:positionH>
          <wp:positionV relativeFrom="page">
            <wp:posOffset>182879</wp:posOffset>
          </wp:positionV>
          <wp:extent cx="6852920" cy="824018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2920" cy="824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9C8"/>
    <w:multiLevelType w:val="hybridMultilevel"/>
    <w:tmpl w:val="5ED45D9E"/>
    <w:lvl w:ilvl="0" w:tplc="F072E5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1E34"/>
    <w:multiLevelType w:val="hybridMultilevel"/>
    <w:tmpl w:val="B0E2610C"/>
    <w:lvl w:ilvl="0" w:tplc="764003B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C71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E09B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24D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210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EA05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2A2ED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864E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290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38487C"/>
    <w:multiLevelType w:val="hybridMultilevel"/>
    <w:tmpl w:val="14D6A308"/>
    <w:lvl w:ilvl="0" w:tplc="053C3B1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4A822A">
      <w:start w:val="1"/>
      <w:numFmt w:val="bullet"/>
      <w:lvlText w:val="-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C2605C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029F64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72378E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79CB66E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EE9CB8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52F74C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84124A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882541"/>
    <w:multiLevelType w:val="hybridMultilevel"/>
    <w:tmpl w:val="AE36C764"/>
    <w:lvl w:ilvl="0" w:tplc="E25A2E4E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A497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BA76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203C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E880C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727C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0C3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A94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BEB59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D07344"/>
    <w:multiLevelType w:val="hybridMultilevel"/>
    <w:tmpl w:val="73F2925A"/>
    <w:lvl w:ilvl="0" w:tplc="030C4EC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258235E">
      <w:start w:val="1"/>
      <w:numFmt w:val="bullet"/>
      <w:lvlText w:val="-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325360">
      <w:start w:val="1"/>
      <w:numFmt w:val="bullet"/>
      <w:lvlText w:val="▪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862922">
      <w:start w:val="1"/>
      <w:numFmt w:val="bullet"/>
      <w:lvlText w:val="•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8ABF8C">
      <w:start w:val="1"/>
      <w:numFmt w:val="bullet"/>
      <w:lvlText w:val="o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5C36CA">
      <w:start w:val="1"/>
      <w:numFmt w:val="bullet"/>
      <w:lvlText w:val="▪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80134A">
      <w:start w:val="1"/>
      <w:numFmt w:val="bullet"/>
      <w:lvlText w:val="•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86A842">
      <w:start w:val="1"/>
      <w:numFmt w:val="bullet"/>
      <w:lvlText w:val="o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6C609C">
      <w:start w:val="1"/>
      <w:numFmt w:val="bullet"/>
      <w:lvlText w:val="▪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B67945"/>
    <w:multiLevelType w:val="hybridMultilevel"/>
    <w:tmpl w:val="284677D6"/>
    <w:lvl w:ilvl="0" w:tplc="C8B0A45C">
      <w:start w:val="1"/>
      <w:numFmt w:val="bullet"/>
      <w:lvlText w:val="-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F8D7A6">
      <w:start w:val="1"/>
      <w:numFmt w:val="bullet"/>
      <w:lvlText w:val="o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AEFA84">
      <w:start w:val="1"/>
      <w:numFmt w:val="bullet"/>
      <w:lvlText w:val="▪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12BAE2">
      <w:start w:val="1"/>
      <w:numFmt w:val="bullet"/>
      <w:lvlText w:val="•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2C40DE">
      <w:start w:val="1"/>
      <w:numFmt w:val="bullet"/>
      <w:lvlText w:val="o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8421EE">
      <w:start w:val="1"/>
      <w:numFmt w:val="bullet"/>
      <w:lvlText w:val="▪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C8E63A">
      <w:start w:val="1"/>
      <w:numFmt w:val="bullet"/>
      <w:lvlText w:val="•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50E428">
      <w:start w:val="1"/>
      <w:numFmt w:val="bullet"/>
      <w:lvlText w:val="o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36DBD2">
      <w:start w:val="1"/>
      <w:numFmt w:val="bullet"/>
      <w:lvlText w:val="▪"/>
      <w:lvlJc w:val="left"/>
      <w:pPr>
        <w:ind w:left="6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D01EC6"/>
    <w:multiLevelType w:val="hybridMultilevel"/>
    <w:tmpl w:val="8EBE7394"/>
    <w:lvl w:ilvl="0" w:tplc="50BA41E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BABC1A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661DC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F854DC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6E3BAA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66EC9A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8113A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6EC50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B23BF2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27"/>
    <w:rsid w:val="000D07EC"/>
    <w:rsid w:val="001C4B24"/>
    <w:rsid w:val="002C6827"/>
    <w:rsid w:val="005120DC"/>
    <w:rsid w:val="006422D9"/>
    <w:rsid w:val="00791780"/>
    <w:rsid w:val="00903E16"/>
    <w:rsid w:val="00B84579"/>
    <w:rsid w:val="00EE4B55"/>
    <w:rsid w:val="00F0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CB36"/>
  <w15:docId w15:val="{BC8915C0-9F31-4AAC-953E-2D5F72CE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5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393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7917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78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6.png@01D5CA1C.7ABC6640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image" Target="cid:image008.png@01D5CA1C.7ABC664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5.png@01D5CA1C.7ABC664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cid:image007.png@01D5CA1C.7ABC6640" TargetMode="External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cid:image009.png@01D5CA1C.7ABC6640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4.png@01D5CA1C.7ABC6640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cp:lastModifiedBy>Frank Santos</cp:lastModifiedBy>
  <cp:revision>2</cp:revision>
  <dcterms:created xsi:type="dcterms:W3CDTF">2020-01-21T20:48:00Z</dcterms:created>
  <dcterms:modified xsi:type="dcterms:W3CDTF">2020-01-21T20:48:00Z</dcterms:modified>
</cp:coreProperties>
</file>