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66DF" w14:textId="4A703E0D" w:rsidR="00E16B58" w:rsidRPr="005F5321" w:rsidRDefault="00A47910" w:rsidP="002571DE">
      <w:pPr>
        <w:pStyle w:val="Heading1"/>
        <w:spacing w:before="0" w:after="0"/>
        <w:ind w:left="-720"/>
        <w:rPr>
          <w:b/>
          <w:bCs/>
          <w:color w:val="auto"/>
        </w:rPr>
      </w:pPr>
      <w:r w:rsidRPr="005F5321">
        <w:rPr>
          <w:b/>
          <w:bCs/>
          <w:color w:val="auto"/>
        </w:rPr>
        <w:t>EVSP24VW</w:t>
      </w:r>
    </w:p>
    <w:p w14:paraId="346647D6" w14:textId="3DA67E41" w:rsidR="00A47910" w:rsidRPr="005F5321" w:rsidRDefault="00A47910" w:rsidP="002571DE">
      <w:pPr>
        <w:spacing w:after="0"/>
        <w:ind w:left="-720"/>
      </w:pPr>
      <w:r w:rsidRPr="005F5321">
        <w:t xml:space="preserve">Accessing and </w:t>
      </w:r>
      <w:r w:rsidR="0050402B" w:rsidRPr="005F5321">
        <w:t>using software Installation Mode</w:t>
      </w:r>
    </w:p>
    <w:p w14:paraId="35F8180A" w14:textId="77777777" w:rsidR="0050402B" w:rsidRDefault="0050402B" w:rsidP="00A47910">
      <w:pPr>
        <w:rPr>
          <w:color w:val="074F6A" w:themeColor="accent4" w:themeShade="80"/>
        </w:rPr>
      </w:pPr>
    </w:p>
    <w:p w14:paraId="0033D5F9" w14:textId="5D1B5803" w:rsidR="0050402B" w:rsidRDefault="00ED5F2F" w:rsidP="002D69AD">
      <w:pPr>
        <w:ind w:left="-720" w:right="-720"/>
      </w:pPr>
      <w:r>
        <w:t>The software for the EVSP24VW allows for easy setup, and control of the EVSP24VW</w:t>
      </w:r>
      <w:r w:rsidR="00BE5434">
        <w:t xml:space="preserve">, and can be used via RS232 or LAN connection through a network, or when directly connected to </w:t>
      </w:r>
      <w:r w:rsidR="00AC7B65">
        <w:t>your computer. This allows for switching sources, scaling,</w:t>
      </w:r>
      <w:r w:rsidR="00032D2A">
        <w:t xml:space="preserve"> as well as creating, saving, and recall video wall presets.</w:t>
      </w:r>
      <w:r w:rsidR="00B96EF0">
        <w:t xml:space="preserve"> For additional capabilities and functionality as an installer, you would need to </w:t>
      </w:r>
      <w:r w:rsidR="00F8073A">
        <w:t xml:space="preserve">access </w:t>
      </w:r>
      <w:r w:rsidR="00F8073A">
        <w:rPr>
          <w:b/>
          <w:bCs/>
        </w:rPr>
        <w:t>Installation Mode</w:t>
      </w:r>
      <w:r w:rsidR="00F8073A">
        <w:t xml:space="preserve"> which provides </w:t>
      </w:r>
      <w:r w:rsidR="008D4002">
        <w:t>options and setup</w:t>
      </w:r>
      <w:r w:rsidR="00F8073A">
        <w:t xml:space="preserve"> for additional features</w:t>
      </w:r>
      <w:r w:rsidR="008D4002">
        <w:t xml:space="preserve"> that </w:t>
      </w:r>
      <w:proofErr w:type="gramStart"/>
      <w:r w:rsidR="008D4002">
        <w:t>includes</w:t>
      </w:r>
      <w:proofErr w:type="gramEnd"/>
      <w:r w:rsidR="008D4002">
        <w:t>:</w:t>
      </w:r>
    </w:p>
    <w:p w14:paraId="5C020184" w14:textId="7FC70EF5" w:rsidR="008D4002" w:rsidRDefault="008D4002" w:rsidP="008D4002">
      <w:pPr>
        <w:pStyle w:val="ListParagraph"/>
        <w:numPr>
          <w:ilvl w:val="0"/>
          <w:numId w:val="1"/>
        </w:numPr>
        <w:ind w:right="-720"/>
      </w:pPr>
      <w:r>
        <w:t>Setting up DHCP or Static IP</w:t>
      </w:r>
      <w:r w:rsidR="00296F24">
        <w:t xml:space="preserve"> Address</w:t>
      </w:r>
    </w:p>
    <w:p w14:paraId="18BA52E5" w14:textId="333D5B95" w:rsidR="00296F24" w:rsidRDefault="005F75A7" w:rsidP="008D4002">
      <w:pPr>
        <w:pStyle w:val="ListParagraph"/>
        <w:numPr>
          <w:ilvl w:val="0"/>
          <w:numId w:val="1"/>
        </w:numPr>
        <w:ind w:right="-720"/>
      </w:pPr>
      <w:r>
        <w:t>Ad</w:t>
      </w:r>
      <w:r w:rsidR="0071416F">
        <w:t>vanced</w:t>
      </w:r>
      <w:r>
        <w:t xml:space="preserve"> TCP/IP Network Settings</w:t>
      </w:r>
      <w:r w:rsidR="0071416F">
        <w:t xml:space="preserve"> and Options</w:t>
      </w:r>
    </w:p>
    <w:p w14:paraId="5A32FFD1" w14:textId="65AC4296" w:rsidR="005F75A7" w:rsidRDefault="0071416F" w:rsidP="008D4002">
      <w:pPr>
        <w:pStyle w:val="ListParagraph"/>
        <w:numPr>
          <w:ilvl w:val="0"/>
          <w:numId w:val="1"/>
        </w:numPr>
        <w:ind w:right="-720"/>
      </w:pPr>
      <w:r>
        <w:t>RS232/</w:t>
      </w:r>
      <w:proofErr w:type="spellStart"/>
      <w:r>
        <w:t>Uart</w:t>
      </w:r>
      <w:proofErr w:type="spellEnd"/>
      <w:r>
        <w:t xml:space="preserve"> Connectivity Settings and Options</w:t>
      </w:r>
    </w:p>
    <w:p w14:paraId="777760FC" w14:textId="4EE77F70" w:rsidR="0071416F" w:rsidRDefault="0071416F" w:rsidP="008D4002">
      <w:pPr>
        <w:pStyle w:val="ListParagraph"/>
        <w:numPr>
          <w:ilvl w:val="0"/>
          <w:numId w:val="1"/>
        </w:numPr>
        <w:ind w:right="-720"/>
      </w:pPr>
      <w:r>
        <w:t xml:space="preserve">HEX </w:t>
      </w:r>
      <w:r w:rsidR="00421B54">
        <w:t>Send and Receive Commands and Responses</w:t>
      </w:r>
    </w:p>
    <w:p w14:paraId="6AD9B673" w14:textId="77777777" w:rsidR="00677821" w:rsidRDefault="00A92FDD" w:rsidP="00E46519">
      <w:pPr>
        <w:ind w:left="-720" w:right="-720"/>
      </w:pPr>
      <w:r>
        <w:t xml:space="preserve">To Enter </w:t>
      </w:r>
      <w:r>
        <w:rPr>
          <w:b/>
          <w:bCs/>
        </w:rPr>
        <w:t>Installation Mode</w:t>
      </w:r>
      <w:r>
        <w:t xml:space="preserve">, while the software is </w:t>
      </w:r>
      <w:r w:rsidR="004D5AF8">
        <w:t>running on your computer press the following buttons</w:t>
      </w:r>
      <w:r w:rsidR="002D7AC2">
        <w:t xml:space="preserve"> depending on your keyboard configuration</w:t>
      </w:r>
      <w:r w:rsidR="00677821">
        <w:t>:</w:t>
      </w:r>
    </w:p>
    <w:p w14:paraId="11A12519" w14:textId="541DA808" w:rsidR="00E46519" w:rsidRDefault="00677821" w:rsidP="00E46519">
      <w:pPr>
        <w:ind w:left="-720" w:right="-720"/>
        <w:rPr>
          <w:b/>
          <w:bCs/>
        </w:rPr>
      </w:pPr>
      <w:r>
        <w:t xml:space="preserve">If your keyboard does </w:t>
      </w:r>
      <w:r>
        <w:rPr>
          <w:u w:val="single"/>
        </w:rPr>
        <w:t>NOT</w:t>
      </w:r>
      <w:r>
        <w:t xml:space="preserve"> have a </w:t>
      </w:r>
      <w:proofErr w:type="spellStart"/>
      <w:r>
        <w:rPr>
          <w:b/>
          <w:bCs/>
        </w:rPr>
        <w:t>F</w:t>
      </w:r>
      <w:r w:rsidR="002217D0">
        <w:rPr>
          <w:b/>
          <w:bCs/>
        </w:rPr>
        <w:t>n</w:t>
      </w:r>
      <w:proofErr w:type="spellEnd"/>
      <w:r w:rsidR="0000015C">
        <w:rPr>
          <w:b/>
          <w:bCs/>
        </w:rPr>
        <w:t xml:space="preserve"> </w:t>
      </w:r>
      <w:r w:rsidR="0000015C">
        <w:t>key</w:t>
      </w:r>
      <w:r w:rsidR="00E71874">
        <w:t xml:space="preserve"> or has dedicated numbered function keys</w:t>
      </w:r>
      <w:proofErr w:type="gramStart"/>
      <w:r w:rsidR="0000015C">
        <w:t xml:space="preserve">: </w:t>
      </w:r>
      <w:r w:rsidR="00413ADC">
        <w:t xml:space="preserve"> </w:t>
      </w:r>
      <w:r w:rsidR="0000015C">
        <w:rPr>
          <w:b/>
          <w:bCs/>
        </w:rPr>
        <w:t>CTRL</w:t>
      </w:r>
      <w:proofErr w:type="gramEnd"/>
      <w:r w:rsidR="0000015C">
        <w:rPr>
          <w:b/>
          <w:bCs/>
        </w:rPr>
        <w:t xml:space="preserve"> + SHIFT + F</w:t>
      </w:r>
      <w:r w:rsidR="0000015C">
        <w:rPr>
          <w:b/>
          <w:bCs/>
        </w:rPr>
        <w:t>2</w:t>
      </w:r>
    </w:p>
    <w:p w14:paraId="55E4D555" w14:textId="457418AE" w:rsidR="0000015C" w:rsidRPr="00E71874" w:rsidRDefault="0000015C" w:rsidP="00E46519">
      <w:pPr>
        <w:ind w:left="-720" w:right="-720"/>
      </w:pPr>
      <w:r>
        <w:t>If your keyboard has</w:t>
      </w:r>
      <w:r w:rsidR="00E71874">
        <w:t xml:space="preserve"> a </w:t>
      </w:r>
      <w:proofErr w:type="spellStart"/>
      <w:r w:rsidR="00E71874">
        <w:rPr>
          <w:b/>
          <w:bCs/>
        </w:rPr>
        <w:t>F</w:t>
      </w:r>
      <w:r w:rsidR="002217D0">
        <w:rPr>
          <w:b/>
          <w:bCs/>
        </w:rPr>
        <w:t>n</w:t>
      </w:r>
      <w:proofErr w:type="spellEnd"/>
      <w:r w:rsidR="00E71874">
        <w:t xml:space="preserve"> key </w:t>
      </w:r>
      <w:r w:rsidR="002217D0">
        <w:t xml:space="preserve">and has multi-purpose numbered function keys: </w:t>
      </w:r>
      <w:r w:rsidR="002217D0">
        <w:rPr>
          <w:b/>
          <w:bCs/>
        </w:rPr>
        <w:t xml:space="preserve">CTRL + SHIFT + </w:t>
      </w:r>
      <w:proofErr w:type="spellStart"/>
      <w:r w:rsidR="002217D0">
        <w:rPr>
          <w:b/>
          <w:bCs/>
        </w:rPr>
        <w:t>Fn</w:t>
      </w:r>
      <w:proofErr w:type="spellEnd"/>
      <w:r w:rsidR="002217D0">
        <w:t>, then</w:t>
      </w:r>
      <w:r w:rsidR="002217D0">
        <w:rPr>
          <w:b/>
          <w:bCs/>
        </w:rPr>
        <w:t xml:space="preserve"> F2</w:t>
      </w:r>
    </w:p>
    <w:p w14:paraId="40D2BF5F" w14:textId="0EFB5B69" w:rsidR="00130E17" w:rsidRDefault="00130E17" w:rsidP="00A92FDD">
      <w:pPr>
        <w:ind w:left="-720" w:right="-720"/>
      </w:pPr>
      <w:r>
        <w:t xml:space="preserve">Additional tabs for </w:t>
      </w:r>
      <w:r>
        <w:rPr>
          <w:b/>
          <w:bCs/>
        </w:rPr>
        <w:t>Network Setting</w:t>
      </w:r>
      <w:r>
        <w:t xml:space="preserve"> and </w:t>
      </w:r>
      <w:r>
        <w:rPr>
          <w:b/>
          <w:bCs/>
        </w:rPr>
        <w:t>UART Setting</w:t>
      </w:r>
      <w:r>
        <w:t xml:space="preserve"> will appear in the top bar</w:t>
      </w:r>
      <w:r w:rsidR="004D0364">
        <w:t xml:space="preserve">, and a </w:t>
      </w:r>
      <w:r w:rsidR="0015655B">
        <w:t>separate w</w:t>
      </w:r>
      <w:r w:rsidR="004D0364">
        <w:t xml:space="preserve">indow showing the HEX commands and feedback </w:t>
      </w:r>
      <w:r w:rsidR="0015655B">
        <w:t>will appear.</w:t>
      </w:r>
    </w:p>
    <w:p w14:paraId="201AFFF5" w14:textId="7BE2CE7F" w:rsidR="005F5321" w:rsidRPr="00130E17" w:rsidRDefault="005F5321" w:rsidP="00A92FDD">
      <w:pPr>
        <w:ind w:left="-720" w:right="-720"/>
      </w:pPr>
      <w:r>
        <w:rPr>
          <w:noProof/>
        </w:rPr>
        <w:drawing>
          <wp:inline distT="0" distB="0" distL="0" distR="0" wp14:anchorId="36D14F9A" wp14:editId="435F0C2F">
            <wp:extent cx="6895605" cy="2552700"/>
            <wp:effectExtent l="0" t="0" r="635" b="0"/>
            <wp:docPr id="10632158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671" cy="255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321" w:rsidRPr="00130E17" w:rsidSect="005F45B5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5CC5B" w14:textId="77777777" w:rsidR="00CB793C" w:rsidRDefault="00CB793C" w:rsidP="005F45B5">
      <w:pPr>
        <w:spacing w:after="0" w:line="240" w:lineRule="auto"/>
      </w:pPr>
      <w:r>
        <w:separator/>
      </w:r>
    </w:p>
  </w:endnote>
  <w:endnote w:type="continuationSeparator" w:id="0">
    <w:p w14:paraId="7E65E2C7" w14:textId="77777777" w:rsidR="00CB793C" w:rsidRDefault="00CB793C" w:rsidP="005F45B5">
      <w:pPr>
        <w:spacing w:after="0" w:line="240" w:lineRule="auto"/>
      </w:pPr>
      <w:r>
        <w:continuationSeparator/>
      </w:r>
    </w:p>
  </w:endnote>
  <w:endnote w:type="continuationNotice" w:id="1">
    <w:p w14:paraId="67A741FC" w14:textId="77777777" w:rsidR="00CB793C" w:rsidRDefault="00CB7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75286" w14:textId="02B0BBA0" w:rsidR="005F45B5" w:rsidRDefault="005F45B5" w:rsidP="005F45B5">
    <w:pPr>
      <w:pStyle w:val="Footer"/>
      <w:ind w:left="-1440"/>
    </w:pPr>
    <w:r w:rsidRPr="005F45B5">
      <w:br/>
    </w:r>
    <w:r w:rsidRPr="005F45B5">
      <w:drawing>
        <wp:inline distT="0" distB="0" distL="0" distR="0" wp14:anchorId="511A8C7E" wp14:editId="5FE6AD40">
          <wp:extent cx="7914828" cy="1223645"/>
          <wp:effectExtent l="0" t="0" r="0" b="0"/>
          <wp:docPr id="1183037841" name="Picture 6" descr="A blue squar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37841" name="Picture 6" descr="A blue square with white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5061" cy="123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C679A" w14:textId="77777777" w:rsidR="00CB793C" w:rsidRDefault="00CB793C" w:rsidP="005F45B5">
      <w:pPr>
        <w:spacing w:after="0" w:line="240" w:lineRule="auto"/>
      </w:pPr>
      <w:r>
        <w:separator/>
      </w:r>
    </w:p>
  </w:footnote>
  <w:footnote w:type="continuationSeparator" w:id="0">
    <w:p w14:paraId="1A686F6B" w14:textId="77777777" w:rsidR="00CB793C" w:rsidRDefault="00CB793C" w:rsidP="005F45B5">
      <w:pPr>
        <w:spacing w:after="0" w:line="240" w:lineRule="auto"/>
      </w:pPr>
      <w:r>
        <w:continuationSeparator/>
      </w:r>
    </w:p>
  </w:footnote>
  <w:footnote w:type="continuationNotice" w:id="1">
    <w:p w14:paraId="62B774B9" w14:textId="77777777" w:rsidR="00CB793C" w:rsidRDefault="00CB7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4A300" w14:textId="62846F53" w:rsidR="005F45B5" w:rsidRDefault="005F45B5" w:rsidP="005F45B5">
    <w:pPr>
      <w:pStyle w:val="Header"/>
      <w:ind w:left="-1350" w:hanging="90"/>
    </w:pPr>
    <w:r>
      <w:rPr>
        <w:noProof/>
      </w:rPr>
      <w:drawing>
        <wp:inline distT="0" distB="0" distL="0" distR="0" wp14:anchorId="41A632A0" wp14:editId="7B9672F4">
          <wp:extent cx="7784465" cy="1238250"/>
          <wp:effectExtent l="0" t="0" r="6985" b="0"/>
          <wp:docPr id="16839729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359" cy="1240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45B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74170"/>
    <w:multiLevelType w:val="hybridMultilevel"/>
    <w:tmpl w:val="0DF029FC"/>
    <w:lvl w:ilvl="0" w:tplc="87D0A91C">
      <w:numFmt w:val="bullet"/>
      <w:lvlText w:val="-"/>
      <w:lvlJc w:val="left"/>
      <w:pPr>
        <w:ind w:left="-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5285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B5"/>
    <w:rsid w:val="0000015C"/>
    <w:rsid w:val="00031C79"/>
    <w:rsid w:val="00032D2A"/>
    <w:rsid w:val="000601C7"/>
    <w:rsid w:val="00130E17"/>
    <w:rsid w:val="00144257"/>
    <w:rsid w:val="0015655B"/>
    <w:rsid w:val="001D6171"/>
    <w:rsid w:val="00200724"/>
    <w:rsid w:val="002217D0"/>
    <w:rsid w:val="002571DE"/>
    <w:rsid w:val="00296F24"/>
    <w:rsid w:val="002A00D1"/>
    <w:rsid w:val="002A3A8D"/>
    <w:rsid w:val="002D69AD"/>
    <w:rsid w:val="002D7AC2"/>
    <w:rsid w:val="003B3BF2"/>
    <w:rsid w:val="00413ADC"/>
    <w:rsid w:val="00421B54"/>
    <w:rsid w:val="004D0364"/>
    <w:rsid w:val="004D5AF8"/>
    <w:rsid w:val="004F3BF1"/>
    <w:rsid w:val="0050402B"/>
    <w:rsid w:val="005A07CF"/>
    <w:rsid w:val="005F45B5"/>
    <w:rsid w:val="005F5321"/>
    <w:rsid w:val="005F75A7"/>
    <w:rsid w:val="00677821"/>
    <w:rsid w:val="006B7182"/>
    <w:rsid w:val="0071416F"/>
    <w:rsid w:val="007576A1"/>
    <w:rsid w:val="008D4002"/>
    <w:rsid w:val="00A47910"/>
    <w:rsid w:val="00A926EF"/>
    <w:rsid w:val="00A92FDD"/>
    <w:rsid w:val="00AB6E1F"/>
    <w:rsid w:val="00AC6730"/>
    <w:rsid w:val="00AC7B65"/>
    <w:rsid w:val="00B00B57"/>
    <w:rsid w:val="00B33274"/>
    <w:rsid w:val="00B96EF0"/>
    <w:rsid w:val="00BE5434"/>
    <w:rsid w:val="00C1310E"/>
    <w:rsid w:val="00CB793C"/>
    <w:rsid w:val="00DA68EB"/>
    <w:rsid w:val="00DA6F53"/>
    <w:rsid w:val="00DB3B45"/>
    <w:rsid w:val="00E13BA1"/>
    <w:rsid w:val="00E16B58"/>
    <w:rsid w:val="00E41A05"/>
    <w:rsid w:val="00E46519"/>
    <w:rsid w:val="00E71874"/>
    <w:rsid w:val="00EB704F"/>
    <w:rsid w:val="00ED5F2F"/>
    <w:rsid w:val="00EE7370"/>
    <w:rsid w:val="00F1128F"/>
    <w:rsid w:val="00F275D4"/>
    <w:rsid w:val="00F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E6FA"/>
  <w15:chartTrackingRefBased/>
  <w15:docId w15:val="{1CAD42CA-5798-4DEC-AE3D-E989933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B5"/>
  </w:style>
  <w:style w:type="paragraph" w:styleId="Footer">
    <w:name w:val="footer"/>
    <w:basedOn w:val="Normal"/>
    <w:link w:val="FooterChar"/>
    <w:uiPriority w:val="99"/>
    <w:unhideWhenUsed/>
    <w:rsid w:val="005F4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13369ABB164B9C27285E36188891" ma:contentTypeVersion="18" ma:contentTypeDescription="Create a new document." ma:contentTypeScope="" ma:versionID="fa97eeb3835a4f9b96db2233c3389ace">
  <xsd:schema xmlns:xsd="http://www.w3.org/2001/XMLSchema" xmlns:xs="http://www.w3.org/2001/XMLSchema" xmlns:p="http://schemas.microsoft.com/office/2006/metadata/properties" xmlns:ns3="675be277-ff81-46df-a884-82ad27be17d0" xmlns:ns4="b3f456a6-774b-4ed2-9547-9a2a92bd38ed" targetNamespace="http://schemas.microsoft.com/office/2006/metadata/properties" ma:root="true" ma:fieldsID="4bcf2130f46ba6fd803fc72f5a7ff527" ns3:_="" ns4:_="">
    <xsd:import namespace="675be277-ff81-46df-a884-82ad27be17d0"/>
    <xsd:import namespace="b3f456a6-774b-4ed2-9547-9a2a92bd3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be277-ff81-46df-a884-82ad27be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56a6-774b-4ed2-9547-9a2a92bd38e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5be277-ff81-46df-a884-82ad27be17d0" xsi:nil="true"/>
  </documentManagement>
</p:properties>
</file>

<file path=customXml/itemProps1.xml><?xml version="1.0" encoding="utf-8"?>
<ds:datastoreItem xmlns:ds="http://schemas.openxmlformats.org/officeDocument/2006/customXml" ds:itemID="{D2769F33-CE96-4AC9-8459-69D7378B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be277-ff81-46df-a884-82ad27be17d0"/>
    <ds:schemaRef ds:uri="b3f456a6-774b-4ed2-9547-9a2a92bd3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844B2-4DCA-4B2D-A01C-71833B35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1FE1B-3298-4B3C-8FC0-7419C2E54963}">
  <ds:schemaRefs>
    <ds:schemaRef ds:uri="http://schemas.microsoft.com/office/2006/metadata/properties"/>
    <ds:schemaRef ds:uri="http://schemas.microsoft.com/office/infopath/2007/PartnerControls"/>
    <ds:schemaRef ds:uri="675be277-ff81-46df-a884-82ad27be1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18</cp:revision>
  <dcterms:created xsi:type="dcterms:W3CDTF">2024-11-14T17:13:00Z</dcterms:created>
  <dcterms:modified xsi:type="dcterms:W3CDTF">2024-11-14T18:00:00Z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0x010100BC7613369ABB164B9C27285E36188891</vt:lpwstr>
  </property>
</Properties>
</file>